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4A411A" w:rsidTr="00711E6C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2845" w:type="dxa"/>
          </w:tcPr>
          <w:p w:rsidR="004A411A" w:rsidRDefault="004E09AF" w:rsidP="004E09AF">
            <w:pPr>
              <w:pStyle w:val="Sidhuvud"/>
            </w:pPr>
            <w:bookmarkStart w:id="0" w:name="_GoBack"/>
            <w:bookmarkEnd w:id="0"/>
            <w:r w:rsidRPr="006C0DBA">
              <w:rPr>
                <w:color w:val="FF0000"/>
              </w:rPr>
              <w:t xml:space="preserve">Denna mall </w:t>
            </w:r>
            <w:r>
              <w:rPr>
                <w:color w:val="FF0000"/>
              </w:rPr>
              <w:t xml:space="preserve">kan användas vid </w:t>
            </w:r>
            <w:r w:rsidR="00BA6F9A">
              <w:rPr>
                <w:b/>
                <w:color w:val="FF0000"/>
              </w:rPr>
              <w:t>beslut om tillsynsavgift</w:t>
            </w:r>
            <w:r>
              <w:rPr>
                <w:color w:val="FF0000"/>
              </w:rPr>
              <w:t xml:space="preserve"> </w:t>
            </w:r>
            <w:r w:rsidR="00E801C3">
              <w:rPr>
                <w:color w:val="FF0000"/>
              </w:rPr>
              <w:t>vid tillsyn av vattenverksamhet</w:t>
            </w:r>
            <w:r>
              <w:rPr>
                <w:color w:val="FF0000"/>
              </w:rPr>
              <w:t xml:space="preserve"> Alternativa fraser kan användas. </w:t>
            </w:r>
            <w:r w:rsidR="00D86D6A">
              <w:rPr>
                <w:color w:val="FF0000"/>
              </w:rPr>
              <w:t xml:space="preserve">Gråa rutor kan fyllas med ord eller fraser. Snedstreck </w:t>
            </w:r>
            <w:r w:rsidR="00D86D6A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D86D6A">
              <w:instrText xml:space="preserve"> FORMTEXT </w:instrText>
            </w:r>
            <w:r w:rsidR="00D86D6A">
              <w:fldChar w:fldCharType="separate"/>
            </w:r>
            <w:r w:rsidR="00D86D6A">
              <w:t> </w:t>
            </w:r>
            <w:r w:rsidR="00D86D6A">
              <w:t>/</w:t>
            </w:r>
            <w:r w:rsidR="00D86D6A">
              <w:t> </w:t>
            </w:r>
            <w:r w:rsidR="00D86D6A">
              <w:fldChar w:fldCharType="end"/>
            </w:r>
            <w:r w:rsidR="00D86D6A">
              <w:t xml:space="preserve"> </w:t>
            </w:r>
            <w:r w:rsidR="00D86D6A">
              <w:rPr>
                <w:color w:val="FF0000"/>
              </w:rPr>
              <w:t>markerar alternativa ord eller fraser.</w:t>
            </w:r>
          </w:p>
        </w:tc>
        <w:tc>
          <w:tcPr>
            <w:tcW w:w="2630" w:type="dxa"/>
          </w:tcPr>
          <w:p w:rsidR="00211D9A" w:rsidRDefault="004A411A">
            <w:pPr>
              <w:pStyle w:val="Sidhuvud"/>
              <w:rPr>
                <w:sz w:val="24"/>
              </w:rPr>
            </w:pPr>
            <w:proofErr w:type="spellStart"/>
            <w:r w:rsidRPr="00553A7C">
              <w:rPr>
                <w:sz w:val="24"/>
              </w:rPr>
              <w:t>Delg.kvitto</w:t>
            </w:r>
            <w:proofErr w:type="spellEnd"/>
          </w:p>
          <w:p w:rsidR="00BA6F9A" w:rsidRDefault="00BA6F9A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E-delgivning</w:t>
            </w:r>
          </w:p>
        </w:tc>
        <w:tc>
          <w:tcPr>
            <w:tcW w:w="4696" w:type="dxa"/>
          </w:tcPr>
          <w:p w:rsidR="004A411A" w:rsidRDefault="004A411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4A411A" w:rsidRDefault="004A411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017EC1" w:rsidRDefault="004A411A" w:rsidP="00DD1BD5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3"/>
          </w:p>
          <w:p w:rsidR="000756DB" w:rsidRPr="00254507" w:rsidRDefault="000756DB" w:rsidP="000756DB">
            <w:r w:rsidRPr="000756D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6DB">
              <w:instrText xml:space="preserve"> FORMTEXT </w:instrText>
            </w:r>
            <w:r w:rsidRPr="000756DB">
              <w:fldChar w:fldCharType="separate"/>
            </w:r>
            <w:r w:rsidRPr="000756DB">
              <w:t> </w:t>
            </w:r>
            <w:r>
              <w:t>Alt. e-post</w:t>
            </w:r>
            <w:r w:rsidRPr="000756DB">
              <w:t> </w:t>
            </w:r>
            <w:r w:rsidRPr="000756DB">
              <w:fldChar w:fldCharType="end"/>
            </w:r>
          </w:p>
        </w:tc>
      </w:tr>
    </w:tbl>
    <w:p w:rsidR="00BA6F9A" w:rsidRDefault="00BA6F9A" w:rsidP="00BA6F9A">
      <w:pPr>
        <w:pStyle w:val="Rubrik"/>
      </w:pPr>
      <w:r>
        <w:t xml:space="preserve">Beslut om avgift för Länsstyrelsens tillsyn av </w:t>
      </w:r>
      <w:r w:rsidRPr="00BA6F9A">
        <w:rPr>
          <w:highlight w:val="lightGray"/>
        </w:rPr>
        <w:t>objekt</w:t>
      </w:r>
      <w:r>
        <w:t xml:space="preserve"> på fastigheten </w:t>
      </w:r>
      <w:r w:rsidRPr="00BA6F9A">
        <w:rPr>
          <w:highlight w:val="lightGray"/>
        </w:rPr>
        <w:t>fastighet</w:t>
      </w:r>
      <w:r>
        <w:t xml:space="preserve"> i </w:t>
      </w:r>
      <w:r w:rsidRPr="00BA6F9A">
        <w:rPr>
          <w:highlight w:val="lightGray"/>
        </w:rPr>
        <w:t>namn</w:t>
      </w:r>
      <w:r>
        <w:t xml:space="preserve"> kommun</w:t>
      </w:r>
    </w:p>
    <w:p w:rsidR="00435E69" w:rsidRDefault="00435E69" w:rsidP="00435E69">
      <w:pPr>
        <w:tabs>
          <w:tab w:val="center" w:pos="-142"/>
          <w:tab w:val="left" w:pos="7371"/>
          <w:tab w:val="left" w:pos="9072"/>
        </w:tabs>
      </w:pPr>
    </w:p>
    <w:p w:rsidR="00BA6F9A" w:rsidRDefault="00BA6F9A" w:rsidP="00BA6F9A">
      <w:pPr>
        <w:spacing w:before="60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Beslut</w:t>
      </w:r>
    </w:p>
    <w:p w:rsidR="00BA6F9A" w:rsidRDefault="00BA6F9A" w:rsidP="00BA6F9A">
      <w:pPr>
        <w:spacing w:before="120"/>
      </w:pPr>
      <w:r>
        <w:t xml:space="preserve">För tillsyn av vattenverksamhet avseende </w:t>
      </w:r>
      <w:r w:rsidRPr="00BA6F9A">
        <w:rPr>
          <w:highlight w:val="lightGray"/>
          <w:shd w:val="clear" w:color="auto" w:fill="F2F2F2"/>
        </w:rPr>
        <w:t>xxx</w:t>
      </w:r>
      <w:r>
        <w:t xml:space="preserve"> på fastigheten </w:t>
      </w:r>
      <w:r w:rsidRPr="00BA6F9A">
        <w:rPr>
          <w:highlight w:val="lightGray"/>
        </w:rPr>
        <w:t>xxx</w:t>
      </w:r>
      <w:r>
        <w:t xml:space="preserve"> i </w:t>
      </w:r>
      <w:r w:rsidRPr="00BA6F9A">
        <w:rPr>
          <w:highlight w:val="lightGray"/>
        </w:rPr>
        <w:t>xxx</w:t>
      </w:r>
      <w:r>
        <w:t xml:space="preserve"> kommun i ärende med diarien</w:t>
      </w:r>
      <w:r w:rsidRPr="00675B43">
        <w:t>ummer 535-</w:t>
      </w:r>
      <w:r w:rsidRPr="00BA6F9A">
        <w:rPr>
          <w:highlight w:val="lightGray"/>
        </w:rPr>
        <w:t>dnr</w:t>
      </w:r>
      <w:r>
        <w:t>-20</w:t>
      </w:r>
      <w:r w:rsidR="001D3978">
        <w:t>x</w:t>
      </w:r>
      <w:r>
        <w:t>x</w:t>
      </w:r>
      <w:r w:rsidRPr="00675B43">
        <w:t>, fastställer Länsstyrelsen tillsynsavgiften till</w:t>
      </w:r>
      <w:r w:rsidRPr="006F1DF7">
        <w:rPr>
          <w:b/>
        </w:rPr>
        <w:t xml:space="preserve"> </w:t>
      </w:r>
      <w:r w:rsidRPr="00BA6F9A">
        <w:rPr>
          <w:highlight w:val="lightGray"/>
        </w:rPr>
        <w:t>x</w:t>
      </w:r>
      <w:r w:rsidRPr="006F1DF7">
        <w:rPr>
          <w:b/>
        </w:rPr>
        <w:t xml:space="preserve"> </w:t>
      </w:r>
      <w:r w:rsidRPr="00675B43">
        <w:t>kr.</w:t>
      </w:r>
      <w:r>
        <w:t xml:space="preserve"> Underlag för avgiften bifogas. </w:t>
      </w:r>
    </w:p>
    <w:p w:rsidR="00BA6F9A" w:rsidRDefault="00BA6F9A" w:rsidP="00BA6F9A">
      <w:pPr>
        <w:spacing w:before="120"/>
      </w:pPr>
    </w:p>
    <w:p w:rsidR="00BA6F9A" w:rsidRDefault="00BA6F9A" w:rsidP="00BA6F9A">
      <w:r>
        <w:t xml:space="preserve">Avgiften faktureras separat när beslutet vunnit laga kraft. </w:t>
      </w:r>
    </w:p>
    <w:p w:rsidR="00BA6F9A" w:rsidRDefault="00BA6F9A" w:rsidP="00BA6F9A">
      <w:pPr>
        <w:spacing w:before="60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Redogörelse för ärendet</w:t>
      </w:r>
    </w:p>
    <w:p w:rsidR="00BA6F9A" w:rsidRDefault="00BA6F9A" w:rsidP="00BA6F9A">
      <w:r w:rsidRPr="00BA6F9A">
        <w:rPr>
          <w:highlight w:val="lightGray"/>
        </w:rPr>
        <w:t>Kort redogörelse för tillsynsärendet</w:t>
      </w:r>
      <w:r>
        <w:t xml:space="preserve">. </w:t>
      </w:r>
    </w:p>
    <w:p w:rsidR="00BA6F9A" w:rsidRDefault="00BA6F9A" w:rsidP="00BA6F9A">
      <w:pPr>
        <w:spacing w:before="60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Upplysningar</w:t>
      </w:r>
    </w:p>
    <w:p w:rsidR="00BA6F9A" w:rsidRDefault="00BA6F9A" w:rsidP="00BA6F9A">
      <w:r>
        <w:t>Avgift för Länsstyrelsens tillsyn över vattenverksamhet enligt 11 kap. miljöbalken ska betalas efter särskilt beslut av Länsstyrelsen och utgå med 800 kr/tim för varje hel timme handläggningstid (3 kap. 11 § förordning (1998:940) om avgifter för prövning och tillsyn enligt miljöbalken). Med handläggningstid avses den sammanlagda tid som varje tjänsteman vid myndigheten har använt för beredning, föredragning och beslut i ärendet. I handläggningstiden räknas inte sådan restid som vid ett och samma resetillfälle överstiger två timmar. Avgift ska inte betalas för tillsyn som föranleds av klagomål som visar sig vara obefogat.</w:t>
      </w:r>
    </w:p>
    <w:p w:rsidR="00C97308" w:rsidRDefault="00C97308" w:rsidP="00A675F4">
      <w:pPr>
        <w:tabs>
          <w:tab w:val="center" w:pos="-142"/>
          <w:tab w:val="left" w:pos="7371"/>
          <w:tab w:val="left" w:pos="9072"/>
        </w:tabs>
      </w:pPr>
    </w:p>
    <w:p w:rsidR="00A6157B" w:rsidRDefault="00A6157B" w:rsidP="00A6157B">
      <w:pPr>
        <w:pStyle w:val="Rubrik1"/>
      </w:pPr>
      <w:r>
        <w:t>Hur man överklagar</w:t>
      </w:r>
    </w:p>
    <w:p w:rsidR="00A6157B" w:rsidRDefault="00A6157B" w:rsidP="00A6157B">
      <w:r>
        <w:t xml:space="preserve">Detta beslut kan överklagas hos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tingsrätt, Mark- och miljödomstolen, se ruta nedan.</w:t>
      </w:r>
    </w:p>
    <w:p w:rsidR="008D5711" w:rsidRDefault="008D5711" w:rsidP="008D5711">
      <w:pPr>
        <w:tabs>
          <w:tab w:val="center" w:pos="-142"/>
          <w:tab w:val="left" w:pos="7371"/>
          <w:tab w:val="left" w:pos="9072"/>
        </w:tabs>
      </w:pPr>
    </w:p>
    <w:p w:rsidR="001467FC" w:rsidRDefault="001467FC" w:rsidP="001467FC">
      <w:pPr>
        <w:tabs>
          <w:tab w:val="center" w:pos="-142"/>
          <w:tab w:val="left" w:pos="7371"/>
          <w:tab w:val="left" w:pos="9072"/>
        </w:tabs>
      </w:pPr>
    </w:p>
    <w:p w:rsidR="001467FC" w:rsidRDefault="001467FC" w:rsidP="001467FC">
      <w:pPr>
        <w:tabs>
          <w:tab w:val="center" w:pos="-142"/>
          <w:tab w:val="left" w:pos="7371"/>
          <w:tab w:val="left" w:pos="9072"/>
        </w:tabs>
      </w:pPr>
    </w:p>
    <w:p w:rsidR="001467FC" w:rsidRDefault="001467FC" w:rsidP="001467FC">
      <w:pPr>
        <w:tabs>
          <w:tab w:val="center" w:pos="-142"/>
          <w:tab w:val="left" w:pos="7371"/>
          <w:tab w:val="left" w:pos="9072"/>
        </w:tabs>
      </w:pPr>
    </w:p>
    <w:p w:rsidR="00435E69" w:rsidRDefault="00063B82" w:rsidP="00435E69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:rsidR="008E79C8" w:rsidRDefault="008E79C8" w:rsidP="00435E69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:rsidR="00BA6F9A" w:rsidRDefault="00BA6F9A" w:rsidP="00435E69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:rsidR="00435E69" w:rsidRDefault="00435E69" w:rsidP="00435E69">
      <w:pPr>
        <w:tabs>
          <w:tab w:val="center" w:pos="-142"/>
          <w:tab w:val="left" w:pos="7371"/>
          <w:tab w:val="left" w:pos="9072"/>
        </w:tabs>
        <w:rPr>
          <w:u w:val="single"/>
        </w:rPr>
      </w:pPr>
      <w:r>
        <w:rPr>
          <w:u w:val="single"/>
        </w:rPr>
        <w:t>Bilagor:</w:t>
      </w:r>
    </w:p>
    <w:p w:rsidR="00435E69" w:rsidRDefault="00A6157B" w:rsidP="00435E69">
      <w:pPr>
        <w:tabs>
          <w:tab w:val="center" w:pos="-142"/>
          <w:tab w:val="left" w:pos="7371"/>
          <w:tab w:val="left" w:pos="9072"/>
        </w:tabs>
      </w:pPr>
      <w:r>
        <w:t>Avgiftsunderlag</w:t>
      </w:r>
    </w:p>
    <w:p w:rsidR="00A6157B" w:rsidRDefault="00A6157B" w:rsidP="00435E69">
      <w:pPr>
        <w:tabs>
          <w:tab w:val="center" w:pos="-142"/>
          <w:tab w:val="left" w:pos="7371"/>
          <w:tab w:val="left" w:pos="9072"/>
        </w:tabs>
      </w:pPr>
      <w:r>
        <w:t>Hur man överklagar</w:t>
      </w:r>
    </w:p>
    <w:p w:rsidR="00435E69" w:rsidRDefault="00435E69" w:rsidP="00435E69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p w:rsidR="00A6157B" w:rsidRDefault="00A6157B" w:rsidP="00A6157B"/>
    <w:p w:rsidR="00A6157B" w:rsidRPr="00934D49" w:rsidRDefault="00A6157B" w:rsidP="00A615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b/>
        </w:rPr>
      </w:pPr>
      <w:r w:rsidRPr="00934D49">
        <w:rPr>
          <w:b/>
        </w:rPr>
        <w:t>Så här överklagar du Länsstyrelsens beslut</w:t>
      </w: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Länsstyrelsens beslut kan överklagas hos Mark- och miljödomstolen vid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tingsrätt. </w:t>
      </w:r>
      <w:r w:rsidRPr="00F87393">
        <w:rPr>
          <w:b/>
        </w:rPr>
        <w:t>Överklagandet ska dock skickas eller lämnas till Länsstyrelsen.</w:t>
      </w:r>
      <w:r w:rsidRPr="00F87393">
        <w:t xml:space="preserve"> Länsstyrelsens e-postadress är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@lansstyrelsen.se. Skickar du med vanlig post är adressen Länsstyrelsen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län,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Har överklagandet kommit in i rätt tid överlämnar Länsstyrelsen överklagandet och handlingarna till </w:t>
      </w:r>
      <w:r>
        <w:t>m</w:t>
      </w:r>
      <w:r w:rsidRPr="00F87393">
        <w:t>ark- och miljödomstolen.</w:t>
      </w: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Överklagandet ska ha kommit in till Länsstyrelsen </w:t>
      </w:r>
      <w:r w:rsidRPr="00F87393">
        <w:rPr>
          <w:b/>
        </w:rPr>
        <w:t>inom tre veckor</w:t>
      </w:r>
      <w:r w:rsidRPr="00F87393">
        <w:t xml:space="preserve"> från den dag du fick del av beslutet. Är du osäker på när tiden går ut kan du kontakta Länsstyrelsen.</w:t>
      </w: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:rsidR="00A6157B" w:rsidRPr="00F87393" w:rsidRDefault="00A6157B" w:rsidP="00A6157B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rPr>
          <w:b/>
        </w:rPr>
        <w:t>Överklagandet ska vara skriftligt.</w:t>
      </w:r>
      <w:r w:rsidRPr="00F87393">
        <w:t xml:space="preserve"> I skrivelsen ska du ange</w:t>
      </w:r>
    </w:p>
    <w:p w:rsidR="00A6157B" w:rsidRPr="00F87393" w:rsidRDefault="00A6157B" w:rsidP="00A6157B">
      <w:pPr>
        <w:pStyle w:val="Liststycke"/>
        <w:numPr>
          <w:ilvl w:val="0"/>
          <w:numId w:val="4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ditt namn, adress, telefonnummer och eventuell e-postadress,</w:t>
      </w:r>
    </w:p>
    <w:p w:rsidR="00A6157B" w:rsidRPr="00F87393" w:rsidRDefault="00A6157B" w:rsidP="00A6157B">
      <w:pPr>
        <w:pStyle w:val="Liststycke"/>
        <w:numPr>
          <w:ilvl w:val="0"/>
          <w:numId w:val="4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vilket beslut du överklagar, till exempel genom att ange beslutsdatum och ärendets diarienummer, samt</w:t>
      </w:r>
    </w:p>
    <w:p w:rsidR="00A6157B" w:rsidRDefault="00A6157B" w:rsidP="00A6157B">
      <w:pPr>
        <w:pStyle w:val="Liststycke"/>
        <w:numPr>
          <w:ilvl w:val="0"/>
          <w:numId w:val="4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hur du anser att Länsstyrelsens beslut ska ändras och varför det ska ändras.</w:t>
      </w:r>
    </w:p>
    <w:p w:rsidR="00A6157B" w:rsidRDefault="00A6157B" w:rsidP="00A6157B">
      <w:pPr>
        <w:tabs>
          <w:tab w:val="center" w:pos="-142"/>
          <w:tab w:val="left" w:pos="7371"/>
          <w:tab w:val="left" w:pos="9072"/>
        </w:tabs>
      </w:pPr>
    </w:p>
    <w:p w:rsidR="00A6157B" w:rsidRDefault="00A6157B" w:rsidP="00435E69">
      <w:pPr>
        <w:tabs>
          <w:tab w:val="center" w:pos="-142"/>
          <w:tab w:val="left" w:pos="7371"/>
          <w:tab w:val="left" w:pos="9072"/>
        </w:tabs>
        <w:rPr>
          <w:u w:val="single"/>
        </w:rPr>
      </w:pPr>
    </w:p>
    <w:sectPr w:rsidR="00A6157B">
      <w:headerReference w:type="default" r:id="rId11"/>
      <w:headerReference w:type="first" r:id="rId12"/>
      <w:footerReference w:type="first" r:id="rId13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34" w:rsidRDefault="00393634">
      <w:r>
        <w:separator/>
      </w:r>
    </w:p>
  </w:endnote>
  <w:endnote w:type="continuationSeparator" w:id="0">
    <w:p w:rsidR="00393634" w:rsidRDefault="0039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324" w:rsidRDefault="00AE4324">
    <w:pPr>
      <w:pStyle w:val="Sidfot"/>
      <w:tabs>
        <w:tab w:val="left" w:pos="9923"/>
      </w:tabs>
      <w:ind w:left="-1191"/>
      <w:rPr>
        <w:bCs/>
        <w:sz w:val="12"/>
      </w:rPr>
    </w:pPr>
  </w:p>
  <w:p w:rsidR="00AE4324" w:rsidRDefault="00AE4324">
    <w:pPr>
      <w:pStyle w:val="Sidfot"/>
      <w:rPr>
        <w:lang w:val="de-DE"/>
      </w:rPr>
    </w:pPr>
    <w:bookmarkStart w:id="8" w:name="Padress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34" w:rsidRDefault="00393634">
      <w:r>
        <w:separator/>
      </w:r>
    </w:p>
  </w:footnote>
  <w:footnote w:type="continuationSeparator" w:id="0">
    <w:p w:rsidR="00393634" w:rsidRDefault="0039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AE4324">
      <w:tblPrEx>
        <w:tblCellMar>
          <w:top w:w="0" w:type="dxa"/>
          <w:bottom w:w="0" w:type="dxa"/>
        </w:tblCellMar>
      </w:tblPrEx>
      <w:trPr>
        <w:trHeight w:hRule="exact" w:val="800"/>
      </w:trPr>
      <w:tc>
        <w:tcPr>
          <w:tcW w:w="2410" w:type="dxa"/>
          <w:vAlign w:val="bottom"/>
        </w:tcPr>
        <w:p w:rsidR="00AE4324" w:rsidRDefault="00AE4324">
          <w:pPr>
            <w:pStyle w:val="Sidhuvud"/>
            <w:ind w:right="360"/>
          </w:pPr>
        </w:p>
      </w:tc>
      <w:tc>
        <w:tcPr>
          <w:tcW w:w="2835" w:type="dxa"/>
        </w:tcPr>
        <w:p w:rsidR="00AE4324" w:rsidRDefault="00AE4324">
          <w:pPr>
            <w:pStyle w:val="Sidhuvud"/>
          </w:pPr>
        </w:p>
      </w:tc>
      <w:tc>
        <w:tcPr>
          <w:tcW w:w="2126" w:type="dxa"/>
        </w:tcPr>
        <w:p w:rsidR="00AE4324" w:rsidRDefault="00AE4324">
          <w:pPr>
            <w:pStyle w:val="Sidhuvud"/>
          </w:pPr>
        </w:p>
        <w:p w:rsidR="00C709AF" w:rsidRPr="001567CE" w:rsidRDefault="000F04A4" w:rsidP="00C709AF">
          <w:pPr>
            <w:pStyle w:val="Sidhuvud"/>
            <w:rPr>
              <w:rFonts w:ascii="Calibri" w:hAnsi="Calibri"/>
            </w:rPr>
          </w:pPr>
          <w:bookmarkStart w:id="4" w:name="DokNamnSid2"/>
          <w:bookmarkEnd w:id="4"/>
          <w:r>
            <w:rPr>
              <w:rFonts w:ascii="Calibri" w:hAnsi="Calibri"/>
            </w:rPr>
            <w:t>B</w:t>
          </w:r>
          <w:r w:rsidR="00BA6F9A">
            <w:rPr>
              <w:rFonts w:ascii="Calibri" w:hAnsi="Calibri"/>
            </w:rPr>
            <w:t>eslut</w:t>
          </w:r>
        </w:p>
        <w:p w:rsidR="00AE4324" w:rsidRDefault="00C709AF" w:rsidP="00C709AF">
          <w:pPr>
            <w:pStyle w:val="Sidhuvud"/>
          </w:pPr>
          <w:r w:rsidRPr="00BE16CF">
            <w:rPr>
              <w:rFonts w:ascii="Calibri" w:hAnsi="Calibri"/>
              <w:highlight w:val="yellow"/>
            </w:rPr>
            <w:t>Datum</w:t>
          </w:r>
        </w:p>
        <w:p w:rsidR="00AE4324" w:rsidRDefault="00AE4324">
          <w:pPr>
            <w:pStyle w:val="Sidhuvud"/>
          </w:pPr>
          <w:bookmarkStart w:id="5" w:name="DatumSid2"/>
          <w:bookmarkEnd w:id="5"/>
        </w:p>
      </w:tc>
      <w:tc>
        <w:tcPr>
          <w:tcW w:w="1928" w:type="dxa"/>
        </w:tcPr>
        <w:p w:rsidR="00AE4324" w:rsidRDefault="00AE4324">
          <w:pPr>
            <w:pStyle w:val="Sidhuvud"/>
          </w:pPr>
        </w:p>
        <w:p w:rsidR="00C709AF" w:rsidRDefault="00C709AF" w:rsidP="00C709AF">
          <w:pPr>
            <w:pStyle w:val="Sidhuvud"/>
            <w:rPr>
              <w:rFonts w:ascii="Calibri" w:hAnsi="Calibri"/>
              <w:szCs w:val="20"/>
            </w:rPr>
          </w:pPr>
          <w:r w:rsidRPr="001567CE">
            <w:rPr>
              <w:rFonts w:ascii="Calibri" w:hAnsi="Calibri"/>
              <w:szCs w:val="20"/>
            </w:rPr>
            <w:t>Diarienummer</w:t>
          </w:r>
        </w:p>
        <w:p w:rsidR="00AE4324" w:rsidRDefault="00C709AF" w:rsidP="00C709AF">
          <w:pPr>
            <w:pStyle w:val="Sidhuvud"/>
          </w:pPr>
          <w:r w:rsidRPr="00D86D6A">
            <w:rPr>
              <w:rFonts w:ascii="Calibri" w:hAnsi="Calibri"/>
              <w:szCs w:val="20"/>
              <w:highlight w:val="yellow"/>
            </w:rPr>
            <w:t>5</w:t>
          </w:r>
          <w:r w:rsidR="00467875">
            <w:rPr>
              <w:rFonts w:ascii="Calibri" w:hAnsi="Calibri"/>
              <w:szCs w:val="20"/>
              <w:highlight w:val="yellow"/>
            </w:rPr>
            <w:t>3</w:t>
          </w:r>
          <w:r w:rsidRPr="00D86D6A">
            <w:rPr>
              <w:rFonts w:ascii="Calibri" w:hAnsi="Calibri"/>
              <w:szCs w:val="20"/>
              <w:highlight w:val="yellow"/>
            </w:rPr>
            <w:t>5-000-0000</w:t>
          </w:r>
        </w:p>
      </w:tc>
      <w:tc>
        <w:tcPr>
          <w:tcW w:w="692" w:type="dxa"/>
        </w:tcPr>
        <w:p w:rsidR="00AE4324" w:rsidRPr="001567CE" w:rsidRDefault="00AE4324">
          <w:pPr>
            <w:pStyle w:val="Sidhuvud"/>
            <w:jc w:val="right"/>
            <w:rPr>
              <w:rFonts w:ascii="Calibri" w:hAnsi="Calibri"/>
            </w:rPr>
          </w:pPr>
        </w:p>
        <w:p w:rsidR="00AE4324" w:rsidRPr="001567CE" w:rsidRDefault="00AE4324">
          <w:pPr>
            <w:pStyle w:val="Sidhuvud"/>
            <w:jc w:val="right"/>
            <w:rPr>
              <w:rFonts w:ascii="Calibri" w:hAnsi="Calibri"/>
            </w:rPr>
          </w:pPr>
          <w:r w:rsidRPr="001567CE">
            <w:rPr>
              <w:rFonts w:ascii="Calibri" w:hAnsi="Calibri"/>
            </w:rPr>
            <w:t>Sida</w:t>
          </w:r>
        </w:p>
        <w:p w:rsidR="00AE4324" w:rsidRPr="001567CE" w:rsidRDefault="00AE4324">
          <w:pPr>
            <w:pStyle w:val="Sidhuvud"/>
            <w:jc w:val="right"/>
            <w:rPr>
              <w:rFonts w:ascii="Calibri" w:hAnsi="Calibri"/>
            </w:rPr>
          </w:pPr>
          <w:r w:rsidRPr="001567CE">
            <w:rPr>
              <w:rFonts w:ascii="Calibri" w:hAnsi="Calibri"/>
            </w:rPr>
            <w:fldChar w:fldCharType="begin"/>
          </w:r>
          <w:r w:rsidRPr="001567CE">
            <w:rPr>
              <w:rFonts w:ascii="Calibri" w:hAnsi="Calibri"/>
            </w:rPr>
            <w:instrText xml:space="preserve"> PAGE  \* MERGEFORMAT </w:instrText>
          </w:r>
          <w:r w:rsidRPr="001567CE">
            <w:rPr>
              <w:rFonts w:ascii="Calibri" w:hAnsi="Calibri"/>
            </w:rPr>
            <w:fldChar w:fldCharType="separate"/>
          </w:r>
          <w:r w:rsidR="00711E6C">
            <w:rPr>
              <w:rFonts w:ascii="Calibri" w:hAnsi="Calibri"/>
              <w:noProof/>
            </w:rPr>
            <w:t>2</w:t>
          </w:r>
          <w:r w:rsidRPr="001567CE">
            <w:rPr>
              <w:rFonts w:ascii="Calibri" w:hAnsi="Calibri"/>
            </w:rPr>
            <w:fldChar w:fldCharType="end"/>
          </w:r>
          <w:r w:rsidRPr="001567CE">
            <w:rPr>
              <w:rFonts w:ascii="Calibri" w:hAnsi="Calibri"/>
            </w:rPr>
            <w:t>(</w:t>
          </w:r>
          <w:r w:rsidRPr="001567CE">
            <w:rPr>
              <w:rFonts w:ascii="Calibri" w:hAnsi="Calibri"/>
            </w:rPr>
            <w:fldChar w:fldCharType="begin"/>
          </w:r>
          <w:r w:rsidRPr="001567CE">
            <w:rPr>
              <w:rFonts w:ascii="Calibri" w:hAnsi="Calibri"/>
            </w:rPr>
            <w:instrText xml:space="preserve"> NUMPAGES  \* MERGEFORMAT </w:instrText>
          </w:r>
          <w:r w:rsidRPr="001567CE">
            <w:rPr>
              <w:rFonts w:ascii="Calibri" w:hAnsi="Calibri"/>
            </w:rPr>
            <w:fldChar w:fldCharType="separate"/>
          </w:r>
          <w:r w:rsidR="00711E6C">
            <w:rPr>
              <w:rFonts w:ascii="Calibri" w:hAnsi="Calibri"/>
              <w:noProof/>
            </w:rPr>
            <w:t>2</w:t>
          </w:r>
          <w:r w:rsidRPr="001567CE">
            <w:rPr>
              <w:rFonts w:ascii="Calibri" w:hAnsi="Calibri"/>
            </w:rPr>
            <w:fldChar w:fldCharType="end"/>
          </w:r>
          <w:r w:rsidRPr="001567CE">
            <w:rPr>
              <w:rFonts w:ascii="Calibri" w:hAnsi="Calibri"/>
            </w:rPr>
            <w:t>)</w:t>
          </w:r>
        </w:p>
      </w:tc>
    </w:tr>
  </w:tbl>
  <w:p w:rsidR="00AE4324" w:rsidRDefault="00AE43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AE4324">
      <w:tblPrEx>
        <w:tblCellMar>
          <w:top w:w="0" w:type="dxa"/>
          <w:bottom w:w="0" w:type="dxa"/>
        </w:tblCellMar>
      </w:tblPrEx>
      <w:trPr>
        <w:trHeight w:hRule="exact" w:val="1928"/>
      </w:trPr>
      <w:tc>
        <w:tcPr>
          <w:tcW w:w="2403" w:type="dxa"/>
        </w:tcPr>
        <w:p w:rsidR="00AE4324" w:rsidRDefault="00AE4324">
          <w:pPr>
            <w:pStyle w:val="Sidhuvud"/>
            <w:ind w:left="-70" w:right="-70"/>
            <w:jc w:val="center"/>
          </w:pPr>
        </w:p>
        <w:p w:rsidR="00AE4324" w:rsidRDefault="00AE4324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:rsidR="00AE4324" w:rsidRDefault="00AE4324">
          <w:pPr>
            <w:pStyle w:val="Sidhuvud"/>
          </w:pPr>
        </w:p>
      </w:tc>
      <w:tc>
        <w:tcPr>
          <w:tcW w:w="2120" w:type="dxa"/>
        </w:tcPr>
        <w:p w:rsidR="00AE4324" w:rsidRDefault="00AE4324">
          <w:pPr>
            <w:pStyle w:val="Sidhuvud"/>
          </w:pPr>
          <w:bookmarkStart w:id="6" w:name="DokNamn"/>
          <w:bookmarkEnd w:id="6"/>
        </w:p>
        <w:p w:rsidR="00BA6F9A" w:rsidRPr="001567CE" w:rsidRDefault="00BA6F9A">
          <w:pPr>
            <w:pStyle w:val="Sidhuvud"/>
            <w:rPr>
              <w:rFonts w:ascii="Calibri" w:hAnsi="Calibri"/>
            </w:rPr>
          </w:pPr>
          <w:r>
            <w:rPr>
              <w:rFonts w:ascii="Calibri" w:hAnsi="Calibri"/>
            </w:rPr>
            <w:t>Beslut</w:t>
          </w:r>
        </w:p>
        <w:p w:rsidR="00AE4324" w:rsidRPr="00BE16CF" w:rsidRDefault="00D91C43">
          <w:pPr>
            <w:pStyle w:val="Sidhuvud"/>
            <w:rPr>
              <w:rFonts w:ascii="Calibri" w:hAnsi="Calibri"/>
            </w:rPr>
          </w:pPr>
          <w:bookmarkStart w:id="7" w:name="Datum"/>
          <w:bookmarkEnd w:id="7"/>
          <w:r w:rsidRPr="00BE16CF">
            <w:rPr>
              <w:rFonts w:ascii="Calibri" w:hAnsi="Calibri"/>
              <w:highlight w:val="yellow"/>
            </w:rPr>
            <w:t>Datum</w:t>
          </w:r>
        </w:p>
      </w:tc>
      <w:tc>
        <w:tcPr>
          <w:tcW w:w="1928" w:type="dxa"/>
        </w:tcPr>
        <w:p w:rsidR="00AE4324" w:rsidRDefault="00AE4324">
          <w:pPr>
            <w:pStyle w:val="Sidhuvud"/>
          </w:pPr>
        </w:p>
        <w:p w:rsidR="00AE4324" w:rsidRDefault="00553A7C">
          <w:pPr>
            <w:pStyle w:val="Sidhuvud"/>
            <w:rPr>
              <w:rFonts w:ascii="Calibri" w:hAnsi="Calibri"/>
              <w:szCs w:val="20"/>
            </w:rPr>
          </w:pPr>
          <w:r w:rsidRPr="001567CE">
            <w:rPr>
              <w:rFonts w:ascii="Calibri" w:hAnsi="Calibri"/>
              <w:szCs w:val="20"/>
            </w:rPr>
            <w:t>Diarienummer</w:t>
          </w:r>
        </w:p>
        <w:p w:rsidR="00D86D6A" w:rsidRPr="001567CE" w:rsidRDefault="00E801C3">
          <w:pPr>
            <w:pStyle w:val="Sidhuvud"/>
            <w:rPr>
              <w:rFonts w:ascii="Calibri" w:hAnsi="Calibri"/>
              <w:szCs w:val="20"/>
            </w:rPr>
          </w:pPr>
          <w:r>
            <w:rPr>
              <w:rFonts w:ascii="Calibri" w:hAnsi="Calibri"/>
              <w:szCs w:val="20"/>
              <w:highlight w:val="yellow"/>
            </w:rPr>
            <w:t>53</w:t>
          </w:r>
          <w:r w:rsidR="00D86D6A" w:rsidRPr="00D86D6A">
            <w:rPr>
              <w:rFonts w:ascii="Calibri" w:hAnsi="Calibri"/>
              <w:szCs w:val="20"/>
              <w:highlight w:val="yellow"/>
            </w:rPr>
            <w:t>5-000-0000</w:t>
          </w:r>
        </w:p>
      </w:tc>
      <w:tc>
        <w:tcPr>
          <w:tcW w:w="689" w:type="dxa"/>
        </w:tcPr>
        <w:p w:rsidR="00AE4324" w:rsidRDefault="00AE4324">
          <w:pPr>
            <w:pStyle w:val="Sidhuvud"/>
            <w:jc w:val="right"/>
          </w:pPr>
        </w:p>
        <w:p w:rsidR="00AE4324" w:rsidRPr="001567CE" w:rsidRDefault="00AE4324">
          <w:pPr>
            <w:pStyle w:val="Sidhuvud"/>
            <w:jc w:val="right"/>
            <w:rPr>
              <w:rFonts w:ascii="Calibri" w:hAnsi="Calibri"/>
            </w:rPr>
          </w:pPr>
          <w:r w:rsidRPr="001567CE">
            <w:rPr>
              <w:rFonts w:ascii="Calibri" w:hAnsi="Calibri"/>
            </w:rPr>
            <w:t>Sida</w:t>
          </w:r>
        </w:p>
        <w:p w:rsidR="00AE4324" w:rsidRDefault="00AE4324">
          <w:pPr>
            <w:pStyle w:val="Sidhuvud"/>
            <w:jc w:val="right"/>
          </w:pPr>
          <w:r w:rsidRPr="001567CE">
            <w:rPr>
              <w:rFonts w:ascii="Calibri" w:hAnsi="Calibri"/>
            </w:rPr>
            <w:fldChar w:fldCharType="begin"/>
          </w:r>
          <w:r w:rsidRPr="001567CE">
            <w:rPr>
              <w:rFonts w:ascii="Calibri" w:hAnsi="Calibri"/>
            </w:rPr>
            <w:instrText xml:space="preserve"> PAGE  \* MERGEFORMAT </w:instrText>
          </w:r>
          <w:r w:rsidRPr="001567CE">
            <w:rPr>
              <w:rFonts w:ascii="Calibri" w:hAnsi="Calibri"/>
            </w:rPr>
            <w:fldChar w:fldCharType="separate"/>
          </w:r>
          <w:r w:rsidR="00711E6C">
            <w:rPr>
              <w:rFonts w:ascii="Calibri" w:hAnsi="Calibri"/>
              <w:noProof/>
            </w:rPr>
            <w:t>1</w:t>
          </w:r>
          <w:r w:rsidRPr="001567CE">
            <w:rPr>
              <w:rFonts w:ascii="Calibri" w:hAnsi="Calibri"/>
            </w:rPr>
            <w:fldChar w:fldCharType="end"/>
          </w:r>
          <w:r w:rsidRPr="001567CE">
            <w:rPr>
              <w:rFonts w:ascii="Calibri" w:hAnsi="Calibri"/>
            </w:rPr>
            <w:t>(</w:t>
          </w:r>
          <w:r w:rsidRPr="001567CE">
            <w:rPr>
              <w:rFonts w:ascii="Calibri" w:hAnsi="Calibri"/>
            </w:rPr>
            <w:fldChar w:fldCharType="begin"/>
          </w:r>
          <w:r w:rsidRPr="001567CE">
            <w:rPr>
              <w:rFonts w:ascii="Calibri" w:hAnsi="Calibri"/>
            </w:rPr>
            <w:instrText xml:space="preserve"> NUMPAGES  \* MERGEFORMAT </w:instrText>
          </w:r>
          <w:r w:rsidRPr="001567CE">
            <w:rPr>
              <w:rFonts w:ascii="Calibri" w:hAnsi="Calibri"/>
            </w:rPr>
            <w:fldChar w:fldCharType="separate"/>
          </w:r>
          <w:r w:rsidR="00711E6C">
            <w:rPr>
              <w:rFonts w:ascii="Calibri" w:hAnsi="Calibri"/>
              <w:noProof/>
            </w:rPr>
            <w:t>2</w:t>
          </w:r>
          <w:r w:rsidRPr="001567CE">
            <w:rPr>
              <w:rFonts w:ascii="Calibri" w:hAnsi="Calibri"/>
            </w:rPr>
            <w:fldChar w:fldCharType="end"/>
          </w:r>
          <w:r w:rsidRPr="001567CE">
            <w:rPr>
              <w:rFonts w:ascii="Calibri" w:hAnsi="Calibri"/>
            </w:rPr>
            <w:t>)</w:t>
          </w:r>
        </w:p>
      </w:tc>
    </w:tr>
  </w:tbl>
  <w:p w:rsidR="00AE4324" w:rsidRDefault="00AE4324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52514"/>
    <w:multiLevelType w:val="hybridMultilevel"/>
    <w:tmpl w:val="E36EB0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D8B"/>
    <w:multiLevelType w:val="hybridMultilevel"/>
    <w:tmpl w:val="05C4A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C"/>
    <w:rsid w:val="00017EC1"/>
    <w:rsid w:val="00043064"/>
    <w:rsid w:val="00051F4D"/>
    <w:rsid w:val="00057340"/>
    <w:rsid w:val="00063B82"/>
    <w:rsid w:val="000756DB"/>
    <w:rsid w:val="00085EFE"/>
    <w:rsid w:val="000B0CEE"/>
    <w:rsid w:val="000D08E5"/>
    <w:rsid w:val="000E5200"/>
    <w:rsid w:val="000F04A4"/>
    <w:rsid w:val="001467FC"/>
    <w:rsid w:val="001567CE"/>
    <w:rsid w:val="00180AE7"/>
    <w:rsid w:val="001A4066"/>
    <w:rsid w:val="001D3978"/>
    <w:rsid w:val="001E37FC"/>
    <w:rsid w:val="001E5DF3"/>
    <w:rsid w:val="001F7C1D"/>
    <w:rsid w:val="00211D9A"/>
    <w:rsid w:val="00254507"/>
    <w:rsid w:val="00287A57"/>
    <w:rsid w:val="00294F19"/>
    <w:rsid w:val="002A540E"/>
    <w:rsid w:val="002C5114"/>
    <w:rsid w:val="002C7BF4"/>
    <w:rsid w:val="002E35AA"/>
    <w:rsid w:val="00323198"/>
    <w:rsid w:val="0034384C"/>
    <w:rsid w:val="00351153"/>
    <w:rsid w:val="00361970"/>
    <w:rsid w:val="00393634"/>
    <w:rsid w:val="003E5700"/>
    <w:rsid w:val="003F1F68"/>
    <w:rsid w:val="00402EE9"/>
    <w:rsid w:val="00435E69"/>
    <w:rsid w:val="00444A42"/>
    <w:rsid w:val="00467875"/>
    <w:rsid w:val="004A411A"/>
    <w:rsid w:val="004E09AF"/>
    <w:rsid w:val="004F1380"/>
    <w:rsid w:val="004F7C9D"/>
    <w:rsid w:val="00510766"/>
    <w:rsid w:val="00525D76"/>
    <w:rsid w:val="00553A7C"/>
    <w:rsid w:val="0056618C"/>
    <w:rsid w:val="00583740"/>
    <w:rsid w:val="005A2C7E"/>
    <w:rsid w:val="005F407A"/>
    <w:rsid w:val="005F6F94"/>
    <w:rsid w:val="00600BC5"/>
    <w:rsid w:val="00602FC4"/>
    <w:rsid w:val="006156D0"/>
    <w:rsid w:val="00640FFE"/>
    <w:rsid w:val="00655A68"/>
    <w:rsid w:val="00674FED"/>
    <w:rsid w:val="006B45AF"/>
    <w:rsid w:val="00711E6C"/>
    <w:rsid w:val="00727E1C"/>
    <w:rsid w:val="0074033C"/>
    <w:rsid w:val="007B0BC5"/>
    <w:rsid w:val="008109F7"/>
    <w:rsid w:val="00822A33"/>
    <w:rsid w:val="008B626D"/>
    <w:rsid w:val="008D5711"/>
    <w:rsid w:val="008E79C8"/>
    <w:rsid w:val="00904F3D"/>
    <w:rsid w:val="009240D7"/>
    <w:rsid w:val="009446E4"/>
    <w:rsid w:val="00977CD8"/>
    <w:rsid w:val="009C3B90"/>
    <w:rsid w:val="009C434E"/>
    <w:rsid w:val="00A16669"/>
    <w:rsid w:val="00A2376D"/>
    <w:rsid w:val="00A40CF8"/>
    <w:rsid w:val="00A6157B"/>
    <w:rsid w:val="00A675F4"/>
    <w:rsid w:val="00A94400"/>
    <w:rsid w:val="00AA4CA9"/>
    <w:rsid w:val="00AB26E3"/>
    <w:rsid w:val="00AC534A"/>
    <w:rsid w:val="00AC71FE"/>
    <w:rsid w:val="00AE4324"/>
    <w:rsid w:val="00AE687A"/>
    <w:rsid w:val="00B03DDB"/>
    <w:rsid w:val="00B4342A"/>
    <w:rsid w:val="00B52EBD"/>
    <w:rsid w:val="00BA6F9A"/>
    <w:rsid w:val="00BD1440"/>
    <w:rsid w:val="00BE16CF"/>
    <w:rsid w:val="00BE5CF9"/>
    <w:rsid w:val="00BF7300"/>
    <w:rsid w:val="00C062E7"/>
    <w:rsid w:val="00C3713A"/>
    <w:rsid w:val="00C62C0E"/>
    <w:rsid w:val="00C709AF"/>
    <w:rsid w:val="00C741A4"/>
    <w:rsid w:val="00C96164"/>
    <w:rsid w:val="00C97308"/>
    <w:rsid w:val="00CA5B2F"/>
    <w:rsid w:val="00CB6859"/>
    <w:rsid w:val="00D34243"/>
    <w:rsid w:val="00D86D6A"/>
    <w:rsid w:val="00D91C43"/>
    <w:rsid w:val="00DA505D"/>
    <w:rsid w:val="00DC68BA"/>
    <w:rsid w:val="00DD1BD5"/>
    <w:rsid w:val="00DF36B2"/>
    <w:rsid w:val="00E01B45"/>
    <w:rsid w:val="00E13D2E"/>
    <w:rsid w:val="00E16045"/>
    <w:rsid w:val="00E53BF7"/>
    <w:rsid w:val="00E801C3"/>
    <w:rsid w:val="00E83F2D"/>
    <w:rsid w:val="00E86263"/>
    <w:rsid w:val="00EE51FE"/>
    <w:rsid w:val="00F15762"/>
    <w:rsid w:val="00F22C40"/>
    <w:rsid w:val="00F239F1"/>
    <w:rsid w:val="00F9177D"/>
    <w:rsid w:val="00FA0410"/>
    <w:rsid w:val="00FB2283"/>
    <w:rsid w:val="00FB4EE7"/>
    <w:rsid w:val="00FC35FD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4E2DBC-54A4-4371-A091-F62D011D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6DB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85EFE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character" w:customStyle="1" w:styleId="BallongtextChar">
    <w:name w:val="Ballongtext Char"/>
    <w:link w:val="Ballongtext"/>
    <w:rsid w:val="00085EF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D5711"/>
    <w:pPr>
      <w:ind w:left="720"/>
      <w:contextualSpacing/>
    </w:pPr>
  </w:style>
  <w:style w:type="character" w:styleId="Kommentarsreferens">
    <w:name w:val="annotation reference"/>
    <w:rsid w:val="0034384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4384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4384C"/>
  </w:style>
  <w:style w:type="paragraph" w:styleId="Kommentarsmne">
    <w:name w:val="annotation subject"/>
    <w:basedOn w:val="Kommentarer"/>
    <w:next w:val="Kommentarer"/>
    <w:link w:val="KommentarsmneChar"/>
    <w:rsid w:val="0034384C"/>
    <w:rPr>
      <w:b/>
      <w:bCs/>
    </w:rPr>
  </w:style>
  <w:style w:type="character" w:customStyle="1" w:styleId="KommentarsmneChar">
    <w:name w:val="Kommentarsämne Char"/>
    <w:link w:val="Kommentarsmne"/>
    <w:rsid w:val="0034384C"/>
    <w:rPr>
      <w:b/>
      <w:bCs/>
    </w:rPr>
  </w:style>
  <w:style w:type="character" w:styleId="Hyperlnk">
    <w:name w:val="Hyperlink"/>
    <w:rsid w:val="00904F3D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904F3D"/>
    <w:rPr>
      <w:color w:val="808080"/>
      <w:shd w:val="clear" w:color="auto" w:fill="E6E6E6"/>
    </w:rPr>
  </w:style>
  <w:style w:type="paragraph" w:customStyle="1" w:styleId="verklagande">
    <w:name w:val="Överklagande"/>
    <w:basedOn w:val="Normal"/>
    <w:next w:val="Normal"/>
    <w:rsid w:val="00A6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vin\Documents\Robert%20jobb\ssk%20-%20beg&#228;ran%20om%20f&#246;rkla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CE906953-C738-43DD-A882-DB6B36DB3A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207661-49AC-4BB8-AAF1-1008C8570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81F83-E309-4FC4-9871-B3BDC85E1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3F99F-0CB2-4B95-9380-9D2EDFE972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 - begäran om förklaring.dot</Template>
  <TotalTime>0</TotalTime>
  <Pages>2</Pages>
  <Words>343</Words>
  <Characters>2271</Characters>
  <Application>Microsoft Office Word</Application>
  <DocSecurity>0</DocSecurity>
  <Lines>39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Sammanslagen av mallar från VG och Skåne</vt:lpstr>
    </vt:vector>
  </TitlesOfParts>
  <Company>Länsstyrelsen Västra Götaland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Jalvin</dc:creator>
  <cp:keywords/>
  <cp:lastModifiedBy>Edgren Ida</cp:lastModifiedBy>
  <cp:revision>2</cp:revision>
  <cp:lastPrinted>2012-06-01T10:14:00Z</cp:lastPrinted>
  <dcterms:created xsi:type="dcterms:W3CDTF">2020-12-09T15:15:00Z</dcterms:created>
  <dcterms:modified xsi:type="dcterms:W3CDTF">2020-12-09T15:15:00Z</dcterms:modified>
</cp:coreProperties>
</file>